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17" w:rsidRPr="00E729A4" w:rsidRDefault="00993836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993836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 wp14:anchorId="4A319AAB" wp14:editId="6C076224">
            <wp:extent cx="1266825" cy="412737"/>
            <wp:effectExtent l="0" t="0" r="0" b="6985"/>
            <wp:docPr id="1026" name="Picture 2" descr="\\172.20.71.202\hr rd팀 공유서버\Development\♡♡   공통자료   ♡♡\07 NCCI_signatureguide\NCCI_signatureguide\NC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172.20.71.202\hr rd팀 공유서버\Development\♡♡   공통자료   ♡♡\07 NCCI_signatureguide\NCCI_signatureguide\NC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9832" r="55345" b="31203"/>
                    <a:stretch/>
                  </pic:blipFill>
                  <pic:spPr bwMode="auto">
                    <a:xfrm>
                      <a:off x="0" y="0"/>
                      <a:ext cx="1267666" cy="4130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Pr="00E729A4">
        <w:rPr>
          <w:rFonts w:asciiTheme="minorHAnsi" w:eastAsiaTheme="minorHAnsi" w:hAnsiTheme="minorHAnsi" w:hint="eastAsia"/>
          <w:spacing w:val="-15"/>
        </w:rPr>
        <w:t xml:space="preserve">             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Pr="00E729A4">
        <w:rPr>
          <w:rFonts w:asciiTheme="minorHAnsi" w:eastAsiaTheme="minorHAnsi" w:hAnsiTheme="minorHAnsi" w:hint="eastAsia"/>
          <w:spacing w:val="-15"/>
        </w:rPr>
        <w:t>서울특별시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Pr="00E729A4">
        <w:rPr>
          <w:rFonts w:asciiTheme="minorHAnsi" w:eastAsiaTheme="minorHAnsi" w:hAnsiTheme="minorHAnsi" w:hint="eastAsia"/>
          <w:spacing w:val="-15"/>
        </w:rPr>
        <w:t>강남구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Pr="00E729A4">
        <w:rPr>
          <w:rFonts w:asciiTheme="minorHAnsi" w:eastAsiaTheme="minorHAnsi" w:hAnsiTheme="minorHAnsi" w:hint="eastAsia"/>
          <w:spacing w:val="-15"/>
        </w:rPr>
        <w:t>삼성동</w:t>
      </w:r>
      <w:r w:rsidRPr="00E729A4">
        <w:rPr>
          <w:rFonts w:asciiTheme="minorHAnsi" w:eastAsiaTheme="minorHAnsi" w:hAnsiTheme="minorHAnsi"/>
          <w:spacing w:val="-15"/>
        </w:rPr>
        <w:t xml:space="preserve"> 1</w:t>
      </w:r>
      <w:r w:rsidR="009D2B49" w:rsidRPr="00E729A4">
        <w:rPr>
          <w:rFonts w:asciiTheme="minorHAnsi" w:eastAsiaTheme="minorHAnsi" w:hAnsiTheme="minorHAnsi" w:hint="eastAsia"/>
          <w:spacing w:val="-15"/>
        </w:rPr>
        <w:t>58</w:t>
      </w:r>
      <w:r w:rsidRPr="00E729A4">
        <w:rPr>
          <w:rFonts w:asciiTheme="minorHAnsi" w:eastAsiaTheme="minorHAnsi" w:hAnsiTheme="minorHAnsi"/>
          <w:spacing w:val="-15"/>
        </w:rPr>
        <w:t>-</w:t>
      </w:r>
      <w:r w:rsidR="009D2B49" w:rsidRPr="00E729A4">
        <w:rPr>
          <w:rFonts w:asciiTheme="minorHAnsi" w:eastAsiaTheme="minorHAnsi" w:hAnsiTheme="minorHAnsi" w:hint="eastAsia"/>
          <w:spacing w:val="-15"/>
        </w:rPr>
        <w:t>16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13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A420B9">
        <w:rPr>
          <w:rFonts w:asciiTheme="minorHAnsi" w:eastAsiaTheme="minorHAnsi" w:hAnsiTheme="minorHAnsi" w:hint="eastAsia"/>
          <w:color w:val="auto"/>
          <w:szCs w:val="22"/>
        </w:rPr>
        <w:t>04190001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892D3C">
        <w:rPr>
          <w:rFonts w:asciiTheme="minorHAnsi" w:eastAsiaTheme="minorHAnsi" w:hAnsiTheme="minorHAnsi" w:hint="eastAsia"/>
          <w:szCs w:val="22"/>
        </w:rPr>
        <w:t>2662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02-2186-3489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4E06BD" w:rsidRPr="00E729A4">
        <w:rPr>
          <w:rFonts w:asciiTheme="minorHAnsi" w:eastAsiaTheme="minorHAnsi" w:hAnsiTheme="minorHAnsi" w:hint="eastAsia"/>
          <w:szCs w:val="22"/>
        </w:rPr>
        <w:t>3</w:t>
      </w:r>
      <w:r w:rsidRPr="00E729A4">
        <w:rPr>
          <w:rFonts w:asciiTheme="minorHAnsi" w:eastAsiaTheme="minorHAnsi" w:hAnsiTheme="minorHAnsi"/>
          <w:szCs w:val="22"/>
        </w:rPr>
        <w:t>.</w:t>
      </w:r>
      <w:r w:rsidR="00A6515A" w:rsidRPr="00E729A4">
        <w:rPr>
          <w:rFonts w:asciiTheme="minorHAnsi" w:eastAsiaTheme="minorHAnsi" w:hAnsiTheme="minorHAnsi" w:hint="eastAsia"/>
          <w:szCs w:val="22"/>
        </w:rPr>
        <w:t>0</w:t>
      </w:r>
      <w:r w:rsidR="00A420B9">
        <w:rPr>
          <w:rFonts w:asciiTheme="minorHAnsi" w:eastAsiaTheme="minorHAnsi" w:hAnsiTheme="minorHAnsi" w:hint="eastAsia"/>
          <w:szCs w:val="22"/>
        </w:rPr>
        <w:t>4.19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904292">
        <w:rPr>
          <w:rFonts w:asciiTheme="minorHAnsi" w:eastAsiaTheme="minorHAnsi" w:hAnsiTheme="minorHAnsi" w:hint="eastAsia"/>
          <w:szCs w:val="22"/>
        </w:rPr>
        <w:t>각 대학 경력개발센터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6047DE">
        <w:rPr>
          <w:rFonts w:asciiTheme="minorHAnsi" w:eastAsiaTheme="minorHAnsi" w:hAnsiTheme="minorHAnsi" w:hint="eastAsia"/>
          <w:szCs w:val="22"/>
        </w:rPr>
        <w:t xml:space="preserve">인력개발실 </w:t>
      </w:r>
      <w:r w:rsidR="004E06BD" w:rsidRPr="00E729A4">
        <w:rPr>
          <w:rFonts w:asciiTheme="minorHAnsi" w:eastAsiaTheme="minorHAnsi" w:hAnsiTheme="minorHAnsi" w:hint="eastAsia"/>
          <w:szCs w:val="22"/>
        </w:rPr>
        <w:t>HR RD팀</w:t>
      </w:r>
    </w:p>
    <w:p w:rsidR="00FA2F7A" w:rsidRPr="00E729A4" w:rsidRDefault="00FA2F7A" w:rsidP="007C35B9">
      <w:pPr>
        <w:pStyle w:val="a3"/>
        <w:spacing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2013</w:t>
      </w:r>
      <w:r w:rsidR="00CB1944" w:rsidRPr="00E729A4">
        <w:rPr>
          <w:rFonts w:asciiTheme="minorHAnsi" w:eastAsiaTheme="minorHAnsi" w:hAnsiTheme="minorHAnsi" w:hint="eastAsia"/>
          <w:szCs w:val="22"/>
        </w:rPr>
        <w:t>년 상반기 인턴</w:t>
      </w:r>
      <w:r w:rsidR="004E06BD" w:rsidRPr="00E729A4">
        <w:rPr>
          <w:rFonts w:asciiTheme="minorHAnsi" w:eastAsiaTheme="minorHAnsi" w:hAnsiTheme="minorHAnsi" w:hint="eastAsia"/>
          <w:szCs w:val="22"/>
        </w:rPr>
        <w:t>사원 공개</w:t>
      </w:r>
      <w:r w:rsidR="00A9664A">
        <w:rPr>
          <w:rFonts w:asciiTheme="minorHAnsi" w:eastAsiaTheme="minorHAnsi" w:hAnsiTheme="minorHAnsi" w:hint="eastAsia"/>
          <w:szCs w:val="22"/>
        </w:rPr>
        <w:t>모집</w:t>
      </w:r>
      <w:bookmarkStart w:id="0" w:name="_GoBack"/>
      <w:bookmarkEnd w:id="0"/>
    </w:p>
    <w:p w:rsidR="009D2B49" w:rsidRPr="00E729A4" w:rsidRDefault="009D2B49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제9구단을 창단하였습니다.</w:t>
      </w:r>
    </w:p>
    <w:p w:rsidR="00D644F5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아래와 같이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20</w:t>
      </w:r>
      <w:r w:rsidR="00540EA8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1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3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540EA8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상반기 인턴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사원 </w:t>
      </w:r>
      <w:r w:rsidR="00A9664A">
        <w:rPr>
          <w:rFonts w:asciiTheme="minorHAnsi" w:eastAsiaTheme="minorHAnsi" w:hAnsiTheme="minorHAnsi" w:hint="eastAsia"/>
          <w:color w:val="000000"/>
          <w:kern w:val="0"/>
          <w:szCs w:val="18"/>
        </w:rPr>
        <w:t>공개모집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을</w:t>
      </w:r>
      <w:r w:rsidR="002A0CE6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E729A4" w:rsidRDefault="00D879DA" w:rsidP="00E802CE">
      <w:pPr>
        <w:rPr>
          <w:rFonts w:asciiTheme="minorHAnsi" w:eastAsiaTheme="minorHAnsi" w:hAnsiTheme="minorHAnsi"/>
          <w:color w:val="000000"/>
          <w:kern w:val="0"/>
          <w:szCs w:val="20"/>
        </w:rPr>
      </w:pPr>
    </w:p>
    <w:p w:rsidR="00FA2F7A" w:rsidRPr="00E729A4" w:rsidRDefault="00FA2F7A" w:rsidP="00FA2F7A">
      <w:pPr>
        <w:pStyle w:val="a3"/>
        <w:spacing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5E5CA2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rPr>
          <w:rFonts w:asciiTheme="minorHAnsi" w:eastAsiaTheme="minorHAnsi" w:hAnsiTheme="minorHAnsi"/>
        </w:rPr>
      </w:pPr>
    </w:p>
    <w:p w:rsidR="00886236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모집부문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CB1944" w:rsidRPr="00E729A4">
        <w:rPr>
          <w:rFonts w:asciiTheme="minorHAnsi" w:eastAsiaTheme="minorHAnsi" w:hAnsiTheme="minorHAnsi" w:hint="eastAsia"/>
        </w:rPr>
        <w:t>인턴</w:t>
      </w:r>
      <w:r w:rsidR="004E06BD" w:rsidRPr="00E729A4">
        <w:rPr>
          <w:rFonts w:asciiTheme="minorHAnsi" w:eastAsiaTheme="minorHAnsi" w:hAnsiTheme="minorHAnsi" w:hint="eastAsia"/>
        </w:rPr>
        <w:t>사원</w:t>
      </w:r>
    </w:p>
    <w:p w:rsidR="007C35B9" w:rsidRPr="00E729A4" w:rsidRDefault="005E5CA2" w:rsidP="005E5CA2">
      <w:pPr>
        <w:pStyle w:val="a3"/>
        <w:tabs>
          <w:tab w:val="clear" w:pos="2400"/>
          <w:tab w:val="left" w:pos="1980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:rsidR="00675A5A" w:rsidRPr="00E729A4" w:rsidRDefault="005E5CA2" w:rsidP="005E5CA2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:rsidR="007900AF" w:rsidRPr="00E729A4" w:rsidRDefault="007900AF" w:rsidP="005E5CA2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(4)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="002A45A9" w:rsidRPr="00E729A4">
        <w:rPr>
          <w:rFonts w:asciiTheme="minorHAnsi" w:eastAsiaTheme="minorHAnsi" w:hAnsiTheme="minorHAnsi" w:hint="eastAsia"/>
        </w:rPr>
        <w:t>이력서, 자기소개서</w:t>
      </w:r>
    </w:p>
    <w:p w:rsidR="00DD2D3F" w:rsidRPr="00E729A4" w:rsidRDefault="00DD2D3F" w:rsidP="005E5CA2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(5)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>: 홈페이지(</w:t>
      </w:r>
      <w:hyperlink r:id="rId10" w:history="1">
        <w:r w:rsidRPr="00E729A4">
          <w:rPr>
            <w:rStyle w:val="a4"/>
            <w:rFonts w:asciiTheme="minorHAnsi" w:eastAsiaTheme="minorHAnsi" w:hAnsiTheme="minorHAnsi" w:hint="eastAsia"/>
          </w:rPr>
          <w:t>www.ncsoft.com</w:t>
        </w:r>
      </w:hyperlink>
      <w:r w:rsidRPr="00E729A4">
        <w:rPr>
          <w:rFonts w:asciiTheme="minorHAnsi" w:eastAsiaTheme="minorHAnsi" w:hAnsiTheme="minorHAnsi" w:hint="eastAsia"/>
        </w:rPr>
        <w:t xml:space="preserve">)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FA2F7A" w:rsidRPr="00E729A4" w:rsidRDefault="00DD2D3F" w:rsidP="00387774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ind w:firstLineChars="1100" w:firstLine="2200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         </w:t>
      </w:r>
      <w:r w:rsidR="0072569D" w:rsidRPr="00E729A4">
        <w:rPr>
          <w:rFonts w:asciiTheme="minorHAnsi" w:eastAsiaTheme="minorHAnsi" w:hAnsiTheme="minorHAnsi" w:hint="eastAsia"/>
        </w:rPr>
        <w:t xml:space="preserve">    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</w:p>
    <w:p w:rsidR="00E802CE" w:rsidRPr="00E729A4" w:rsidRDefault="00E802CE" w:rsidP="00FA2F7A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</w:p>
    <w:p w:rsidR="00032A4B" w:rsidRPr="00E729A4" w:rsidRDefault="00E631F4" w:rsidP="00387774">
      <w:pPr>
        <w:pStyle w:val="a3"/>
        <w:tabs>
          <w:tab w:val="clear" w:pos="800"/>
          <w:tab w:val="left" w:pos="426"/>
        </w:tabs>
        <w:spacing w:line="240" w:lineRule="auto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첨</w:t>
      </w:r>
      <w:r w:rsidRPr="00E729A4">
        <w:rPr>
          <w:rFonts w:asciiTheme="minorHAnsi" w:eastAsiaTheme="minorHAnsi" w:hAnsiTheme="minorHAnsi"/>
        </w:rPr>
        <w:t>부</w:t>
      </w:r>
      <w:r w:rsidR="00DD2D3F" w:rsidRPr="00E729A4">
        <w:rPr>
          <w:rFonts w:asciiTheme="minorHAnsi" w:eastAsiaTheme="minorHAnsi" w:hAnsiTheme="minorHAnsi" w:hint="eastAsia"/>
        </w:rPr>
        <w:t xml:space="preserve">) </w:t>
      </w:r>
      <w:r w:rsidR="00904292">
        <w:rPr>
          <w:rFonts w:asciiTheme="minorHAnsi" w:eastAsiaTheme="minorHAnsi" w:hAnsiTheme="minorHAnsi" w:hint="eastAsia"/>
        </w:rPr>
        <w:t xml:space="preserve">엔씨소프트 </w:t>
      </w:r>
      <w:r w:rsidR="000407DD" w:rsidRPr="00E729A4">
        <w:rPr>
          <w:rFonts w:asciiTheme="minorHAnsi" w:eastAsiaTheme="minorHAnsi" w:hAnsiTheme="minorHAnsi" w:hint="eastAsia"/>
        </w:rPr>
        <w:t>20</w:t>
      </w:r>
      <w:r w:rsidR="004E06BD" w:rsidRPr="00E729A4">
        <w:rPr>
          <w:rFonts w:asciiTheme="minorHAnsi" w:eastAsiaTheme="minorHAnsi" w:hAnsiTheme="minorHAnsi" w:hint="eastAsia"/>
        </w:rPr>
        <w:t>13</w:t>
      </w:r>
      <w:r w:rsidR="00540EA8" w:rsidRPr="00E729A4">
        <w:rPr>
          <w:rFonts w:asciiTheme="minorHAnsi" w:eastAsiaTheme="minorHAnsi" w:hAnsiTheme="minorHAnsi" w:hint="eastAsia"/>
        </w:rPr>
        <w:t xml:space="preserve">년 </w:t>
      </w:r>
      <w:r w:rsidR="0010679F" w:rsidRPr="00E729A4">
        <w:rPr>
          <w:rFonts w:asciiTheme="minorHAnsi" w:eastAsiaTheme="minorHAnsi" w:hAnsiTheme="minorHAnsi" w:hint="eastAsia"/>
        </w:rPr>
        <w:t>상반기 인턴</w:t>
      </w:r>
      <w:r w:rsidR="004E06BD" w:rsidRPr="00E729A4">
        <w:rPr>
          <w:rFonts w:asciiTheme="minorHAnsi" w:eastAsiaTheme="minorHAnsi" w:hAnsiTheme="minorHAnsi" w:hint="eastAsia"/>
        </w:rPr>
        <w:t xml:space="preserve">사원 </w:t>
      </w:r>
      <w:r w:rsidR="00A9664A">
        <w:rPr>
          <w:rFonts w:asciiTheme="minorHAnsi" w:eastAsiaTheme="minorHAnsi" w:hAnsiTheme="minorHAnsi" w:hint="eastAsia"/>
        </w:rPr>
        <w:t>공개</w:t>
      </w:r>
      <w:r w:rsidR="000407DD" w:rsidRPr="00E729A4">
        <w:rPr>
          <w:rFonts w:asciiTheme="minorHAnsi" w:eastAsiaTheme="minorHAnsi" w:hAnsiTheme="minorHAnsi" w:hint="eastAsia"/>
        </w:rPr>
        <w:t>모집</w:t>
      </w:r>
      <w:r w:rsidR="00A9664A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안내</w:t>
      </w:r>
      <w:r w:rsidR="00E729A4" w:rsidRPr="00E729A4">
        <w:rPr>
          <w:rFonts w:asciiTheme="minorHAnsi" w:eastAsiaTheme="minorHAnsi" w:hAnsiTheme="minorHAnsi" w:hint="eastAsia"/>
        </w:rPr>
        <w:t>.</w:t>
      </w:r>
    </w:p>
    <w:p w:rsidR="00DB3498" w:rsidRPr="00E729A4" w:rsidRDefault="00DB3498" w:rsidP="00FA2F7A">
      <w:pPr>
        <w:rPr>
          <w:rFonts w:asciiTheme="minorHAnsi" w:eastAsiaTheme="minorHAnsi" w:hAnsiTheme="minorHAnsi"/>
          <w:szCs w:val="20"/>
        </w:rPr>
      </w:pP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282979" w:rsidRPr="00E729A4" w:rsidRDefault="00540EA8" w:rsidP="004E06BD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3F78B0" w:rsidRPr="00E729A4" w:rsidRDefault="003F78B0" w:rsidP="003F78B0">
      <w:pPr>
        <w:ind w:left="2691" w:hangingChars="756" w:hanging="2691"/>
        <w:jc w:val="left"/>
        <w:rPr>
          <w:rFonts w:asciiTheme="minorHAnsi" w:eastAsiaTheme="minorHAnsi" w:hAnsiTheme="minorHAnsi"/>
          <w:b/>
          <w:bCs/>
          <w:spacing w:val="-22"/>
          <w:sz w:val="40"/>
          <w:szCs w:val="30"/>
        </w:rPr>
      </w:pPr>
    </w:p>
    <w:p w:rsidR="004E06BD" w:rsidRPr="00E729A4" w:rsidRDefault="004E06BD" w:rsidP="003F78B0">
      <w:pPr>
        <w:ind w:left="2691" w:hangingChars="756" w:hanging="2691"/>
        <w:jc w:val="left"/>
        <w:rPr>
          <w:rFonts w:asciiTheme="minorHAnsi" w:eastAsiaTheme="minorHAnsi" w:hAnsiTheme="minorHAnsi"/>
          <w:b/>
          <w:bCs/>
          <w:spacing w:val="-22"/>
          <w:sz w:val="40"/>
          <w:szCs w:val="30"/>
        </w:rPr>
      </w:pPr>
    </w:p>
    <w:p w:rsidR="005F1F49" w:rsidRPr="00E729A4" w:rsidRDefault="00FA2F7A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811596" w:rsidRPr="00E729A4" w:rsidRDefault="00E6704C" w:rsidP="00811596">
      <w:pPr>
        <w:jc w:val="center"/>
        <w:rPr>
          <w:rFonts w:asciiTheme="minorHAnsi" w:eastAsiaTheme="minorHAnsi" w:hAnsiTheme="minorHAnsi" w:cs="Arial"/>
          <w:b/>
          <w:bCs/>
          <w:spacing w:val="-22"/>
          <w:sz w:val="24"/>
          <w:u w:val="single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엔씨소프트 </w:t>
      </w:r>
      <w:r w:rsidR="000407DD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20</w:t>
      </w:r>
      <w:r w:rsidR="004E06BD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13</w:t>
      </w:r>
      <w:r w:rsidR="002A45A9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년 </w:t>
      </w:r>
      <w:r w:rsidR="007936D2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상반기 </w:t>
      </w:r>
      <w:r w:rsidR="004E06BD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인턴</w:t>
      </w:r>
      <w:r w:rsidR="00232999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사원</w:t>
      </w:r>
      <w:r w:rsidR="007936D2"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 </w:t>
      </w:r>
      <w:r w:rsidR="00904292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공개모집</w:t>
      </w:r>
      <w:r w:rsidR="00A9664A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 </w:t>
      </w:r>
      <w:r w:rsidR="00904292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안내</w:t>
      </w:r>
    </w:p>
    <w:p w:rsidR="00D107FC" w:rsidRPr="00A31323" w:rsidRDefault="00904292" w:rsidP="00811596">
      <w:pPr>
        <w:jc w:val="left"/>
        <w:rPr>
          <w:rFonts w:asciiTheme="minorHAnsi" w:eastAsiaTheme="minorHAnsi" w:hAnsiTheme="minorHAnsi" w:cs="Arial"/>
          <w:b/>
          <w:bCs/>
          <w:spacing w:val="-22"/>
          <w:sz w:val="24"/>
          <w:u w:val="single"/>
        </w:rPr>
      </w:pPr>
      <w:r w:rsidRPr="00A31323">
        <w:rPr>
          <w:rFonts w:asciiTheme="minorHAnsi" w:eastAsiaTheme="minorHAnsi" w:hAnsiTheme="minorHAnsi" w:cs="산돌고딕 M" w:hint="eastAsia"/>
          <w:b/>
          <w:kern w:val="0"/>
          <w:sz w:val="22"/>
          <w:szCs w:val="22"/>
        </w:rPr>
        <w:t>▣</w:t>
      </w:r>
      <w:r w:rsidRPr="00A31323">
        <w:rPr>
          <w:rFonts w:asciiTheme="minorHAnsi" w:eastAsiaTheme="minorHAnsi" w:hAnsiTheme="minorHAnsi" w:cs="산돌고딕 M"/>
          <w:b/>
          <w:kern w:val="0"/>
          <w:sz w:val="22"/>
          <w:szCs w:val="22"/>
        </w:rPr>
        <w:t xml:space="preserve"> </w:t>
      </w:r>
      <w:r w:rsidRPr="00A31323">
        <w:rPr>
          <w:rFonts w:asciiTheme="minorHAnsi" w:eastAsiaTheme="minorHAnsi" w:hAnsiTheme="minorHAnsi" w:cs="산돌고딕 M" w:hint="eastAsia"/>
          <w:b/>
          <w:kern w:val="0"/>
          <w:sz w:val="22"/>
          <w:szCs w:val="22"/>
        </w:rPr>
        <w:t>모집부문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6611"/>
      </w:tblGrid>
      <w:tr w:rsidR="00472DAF" w:rsidRPr="00E729A4" w:rsidTr="00A31323">
        <w:tc>
          <w:tcPr>
            <w:tcW w:w="9889" w:type="dxa"/>
            <w:gridSpan w:val="2"/>
            <w:tcBorders>
              <w:top w:val="single" w:sz="12" w:space="0" w:color="C00000"/>
              <w:left w:val="nil"/>
              <w:bottom w:val="single" w:sz="4" w:space="0" w:color="DCDCDC"/>
              <w:right w:val="nil"/>
            </w:tcBorders>
            <w:shd w:val="clear" w:color="auto" w:fill="F2F2F2"/>
            <w:vAlign w:val="center"/>
          </w:tcPr>
          <w:p w:rsidR="00472DAF" w:rsidRPr="00E729A4" w:rsidRDefault="00472DAF" w:rsidP="005E0E98">
            <w:pPr>
              <w:jc w:val="center"/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  <w:r w:rsidRPr="00E729A4">
              <w:rPr>
                <w:rFonts w:asciiTheme="minorHAnsi" w:eastAsiaTheme="minorHAnsi" w:hAnsiTheme="minorHAnsi" w:cs="Arial" w:hint="eastAsia"/>
                <w:b/>
                <w:bCs/>
                <w:kern w:val="0"/>
                <w:szCs w:val="20"/>
              </w:rPr>
              <w:t>모집부문</w:t>
            </w:r>
          </w:p>
        </w:tc>
      </w:tr>
      <w:tr w:rsidR="00CB2AA6" w:rsidRPr="00E729A4" w:rsidTr="005E0E98">
        <w:tc>
          <w:tcPr>
            <w:tcW w:w="3278" w:type="dxa"/>
            <w:vMerge w:val="restart"/>
            <w:tcBorders>
              <w:top w:val="single" w:sz="4" w:space="0" w:color="DCDCDC"/>
              <w:left w:val="nil"/>
              <w:right w:val="single" w:sz="4" w:space="0" w:color="DCDCDC"/>
            </w:tcBorders>
            <w:vAlign w:val="center"/>
          </w:tcPr>
          <w:p w:rsidR="00CB2AA6" w:rsidRPr="00A31323" w:rsidRDefault="00CB2AA6" w:rsidP="008E154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  <w:r w:rsidRPr="00A31323">
              <w:rPr>
                <w:rFonts w:asciiTheme="minorHAnsi" w:eastAsiaTheme="minorHAnsi" w:hAnsiTheme="minorHAnsi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Game Design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  <w:t>Programming</w:t>
            </w: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 xml:space="preserve"> - 게임 개발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Programming - 인프라 서비스 개발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4"/>
                <w:szCs w:val="14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본인이 작성한 프로그램 소스 코드(500라인 이상) 첨부(선택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사항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Project Management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Art Manager(외주관리)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Fun QA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EA2F57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특정 게임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또는 </w:t>
            </w:r>
            <w:r w:rsidRPr="00EA2F57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시장 환경에 관한 분석 리포트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(가능한 PC 온라인 분야)</w:t>
            </w:r>
            <w:r w:rsidRPr="00EA2F57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1건 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이상 첨부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(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필수사항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Technical QA</w:t>
            </w:r>
          </w:p>
        </w:tc>
      </w:tr>
      <w:tr w:rsidR="00CB2AA6" w:rsidRPr="00E729A4" w:rsidTr="00A31323">
        <w:tc>
          <w:tcPr>
            <w:tcW w:w="327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UX(User Experience)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포트폴리오 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또는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리서치 프로젝트 결과물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첨부(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필수사항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A31323">
        <w:tc>
          <w:tcPr>
            <w:tcW w:w="327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CDCDC"/>
            </w:tcBorders>
            <w:vAlign w:val="center"/>
          </w:tcPr>
          <w:p w:rsidR="00CB2AA6" w:rsidRPr="00A31323" w:rsidRDefault="00CB2AA6" w:rsidP="008E154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  <w:r w:rsidRPr="00A31323">
              <w:rPr>
                <w:rFonts w:asciiTheme="minorHAnsi" w:eastAsiaTheme="minorHAnsi" w:hAnsiTheme="minorHAnsi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신규사업기획</w:t>
            </w:r>
          </w:p>
        </w:tc>
      </w:tr>
      <w:tr w:rsidR="00CB2AA6" w:rsidRPr="00E729A4" w:rsidTr="00A31323">
        <w:tc>
          <w:tcPr>
            <w:tcW w:w="3278" w:type="dxa"/>
            <w:vMerge/>
            <w:tcBorders>
              <w:left w:val="nil"/>
              <w:bottom w:val="single" w:sz="4" w:space="0" w:color="D9D9D9" w:themeColor="background1" w:themeShade="D9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해외사업개발</w:t>
            </w:r>
          </w:p>
        </w:tc>
      </w:tr>
      <w:tr w:rsidR="00CB2AA6" w:rsidRPr="00E729A4" w:rsidTr="00A31323">
        <w:tc>
          <w:tcPr>
            <w:tcW w:w="3278" w:type="dxa"/>
            <w:vMerge w:val="restart"/>
            <w:tcBorders>
              <w:top w:val="single" w:sz="4" w:space="0" w:color="D9D9D9" w:themeColor="background1" w:themeShade="D9"/>
              <w:left w:val="nil"/>
              <w:right w:val="single" w:sz="4" w:space="0" w:color="DCDCDC"/>
            </w:tcBorders>
            <w:vAlign w:val="center"/>
          </w:tcPr>
          <w:p w:rsidR="00CB2AA6" w:rsidRPr="00A31323" w:rsidRDefault="00CB2AA6" w:rsidP="008E154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  <w:r w:rsidRPr="00A31323">
              <w:rPr>
                <w:rFonts w:asciiTheme="minorHAnsi" w:eastAsiaTheme="minorHAnsi" w:hAnsiTheme="minorHAnsi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경영기획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재무분석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기업분석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, 기업</w:t>
            </w: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가치평가 등의 분석 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리포트 첨부</w:t>
            </w: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(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그룹 스터디를 통한 </w:t>
            </w: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공동 작업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물도 무방)(선택사항)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사내 커뮤니케이션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언론홍보</w:t>
            </w:r>
          </w:p>
        </w:tc>
      </w:tr>
      <w:tr w:rsidR="00CB2AA6" w:rsidRPr="00E729A4" w:rsidTr="00E30BB6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사회공헌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bottom w:val="single" w:sz="4" w:space="0" w:color="DCDCDC"/>
              <w:right w:val="single" w:sz="4" w:space="0" w:color="DCDCDC"/>
            </w:tcBorders>
          </w:tcPr>
          <w:p w:rsidR="00CB2AA6" w:rsidRPr="00A31323" w:rsidRDefault="00CB2AA6" w:rsidP="002972D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HRD(교육)</w:t>
            </w:r>
          </w:p>
        </w:tc>
      </w:tr>
      <w:tr w:rsidR="00CB2AA6" w:rsidRPr="00E729A4" w:rsidTr="005E0E98">
        <w:tc>
          <w:tcPr>
            <w:tcW w:w="3278" w:type="dxa"/>
            <w:vMerge w:val="restart"/>
            <w:tcBorders>
              <w:top w:val="single" w:sz="4" w:space="0" w:color="DCDCDC"/>
              <w:left w:val="nil"/>
              <w:right w:val="single" w:sz="4" w:space="0" w:color="DCDCDC"/>
            </w:tcBorders>
            <w:vAlign w:val="center"/>
          </w:tcPr>
          <w:p w:rsidR="00CB2AA6" w:rsidRPr="00A31323" w:rsidRDefault="00CB2AA6" w:rsidP="008E154A">
            <w:pPr>
              <w:rPr>
                <w:rFonts w:asciiTheme="minorHAnsi" w:eastAsiaTheme="minorHAnsi" w:hAnsiTheme="minorHAnsi" w:cs="Arial"/>
                <w:b/>
                <w:bCs/>
                <w:kern w:val="0"/>
                <w:szCs w:val="20"/>
              </w:rPr>
            </w:pPr>
            <w:r>
              <w:rPr>
                <w:rFonts w:asciiTheme="minorHAnsi" w:eastAsiaTheme="minorHAnsi" w:hAnsiTheme="minorHAnsi" w:cs="Arial" w:hint="eastAsia"/>
                <w:b/>
                <w:bCs/>
                <w:kern w:val="0"/>
                <w:szCs w:val="20"/>
              </w:rPr>
              <w:t>Mobile</w:t>
            </w: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Programming - Mobile Application 개발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개발에 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참여했던</w:t>
            </w:r>
            <w:r w:rsidRPr="00A7189B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모바일 애플리케이션에 대한 설명 문서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또는 논문 첨부(선택사항)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5E0E98">
        <w:tc>
          <w:tcPr>
            <w:tcW w:w="3278" w:type="dxa"/>
            <w:vMerge/>
            <w:tcBorders>
              <w:left w:val="nil"/>
              <w:right w:val="single" w:sz="4" w:space="0" w:color="DCDCDC"/>
            </w:tcBorders>
          </w:tcPr>
          <w:p w:rsidR="00CB2AA6" w:rsidRPr="00E729A4" w:rsidRDefault="00CB2AA6" w:rsidP="002972DA">
            <w:pPr>
              <w:rPr>
                <w:rFonts w:asciiTheme="minorHAnsi" w:eastAsiaTheme="minorHAnsi" w:hAnsiTheme="minorHAnsi" w:cs="Arial"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4" w:space="0" w:color="DCDCDC"/>
              <w:right w:val="nil"/>
            </w:tcBorders>
          </w:tcPr>
          <w:p w:rsidR="00CB2AA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Mobile Service 기획 - 모바일 메신저 및 플랫폼</w:t>
            </w:r>
          </w:p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EA2F57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수행했던 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모바일 관련 </w:t>
            </w:r>
            <w:r w:rsidRPr="00EA2F57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>프로젝트의 제안서, 기획서, 스토리보드 등의 문서</w:t>
            </w:r>
            <w:r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첨부(선택사항) </w:t>
            </w:r>
            <w:r w:rsidRPr="00810846">
              <w:rPr>
                <w:rFonts w:asciiTheme="minorHAnsi" w:eastAsiaTheme="minorHAnsi" w:hAnsiTheme="minorHAnsi" w:cs="Arial"/>
                <w:bCs/>
                <w:color w:val="A6A6A6" w:themeColor="background1" w:themeShade="A6"/>
                <w:kern w:val="0"/>
                <w:sz w:val="14"/>
                <w:szCs w:val="14"/>
              </w:rPr>
              <w:t>–</w:t>
            </w:r>
            <w:r w:rsidRPr="00810846">
              <w:rPr>
                <w:rFonts w:asciiTheme="minorHAnsi" w:eastAsiaTheme="minorHAnsi" w:hAnsiTheme="minorHAnsi" w:cs="Arial" w:hint="eastAsia"/>
                <w:bCs/>
                <w:color w:val="A6A6A6" w:themeColor="background1" w:themeShade="A6"/>
                <w:kern w:val="0"/>
                <w:sz w:val="14"/>
                <w:szCs w:val="14"/>
              </w:rPr>
              <w:t xml:space="preserve"> 20MB 이내</w:t>
            </w:r>
          </w:p>
        </w:tc>
      </w:tr>
      <w:tr w:rsidR="00CB2AA6" w:rsidRPr="00E729A4" w:rsidTr="00A31323">
        <w:tc>
          <w:tcPr>
            <w:tcW w:w="3278" w:type="dxa"/>
            <w:vMerge/>
            <w:tcBorders>
              <w:left w:val="nil"/>
              <w:bottom w:val="single" w:sz="12" w:space="0" w:color="C00000"/>
              <w:right w:val="single" w:sz="4" w:space="0" w:color="DCDCDC"/>
            </w:tcBorders>
          </w:tcPr>
          <w:p w:rsidR="00CB2AA6" w:rsidRPr="00E729A4" w:rsidRDefault="00CB2AA6" w:rsidP="002972DA">
            <w:pPr>
              <w:rPr>
                <w:rFonts w:asciiTheme="minorHAnsi" w:eastAsiaTheme="minorHAnsi" w:hAnsiTheme="minorHAnsi" w:cs="Arial"/>
                <w:bCs/>
                <w:kern w:val="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DCDCDC"/>
              <w:left w:val="single" w:sz="4" w:space="0" w:color="DCDCDC"/>
              <w:bottom w:val="single" w:sz="12" w:space="0" w:color="C00000"/>
              <w:right w:val="nil"/>
            </w:tcBorders>
          </w:tcPr>
          <w:p w:rsidR="00CB2AA6" w:rsidRPr="00810846" w:rsidRDefault="00CB2AA6" w:rsidP="00514D8B">
            <w:pPr>
              <w:rPr>
                <w:rFonts w:asciiTheme="minorHAnsi" w:eastAsiaTheme="minorHAnsi" w:hAnsiTheme="minorHAnsi" w:cs="Arial"/>
                <w:bCs/>
                <w:kern w:val="0"/>
                <w:sz w:val="18"/>
                <w:szCs w:val="18"/>
              </w:rPr>
            </w:pPr>
            <w:r w:rsidRPr="00810846">
              <w:rPr>
                <w:rFonts w:asciiTheme="minorHAnsi" w:eastAsiaTheme="minorHAnsi" w:hAnsiTheme="minorHAnsi" w:cs="Arial" w:hint="eastAsia"/>
                <w:bCs/>
                <w:kern w:val="0"/>
                <w:sz w:val="18"/>
                <w:szCs w:val="18"/>
              </w:rPr>
              <w:t>Mobile Service 기획 - 디지털 백과 및 유아 놀이학습</w:t>
            </w:r>
          </w:p>
        </w:tc>
      </w:tr>
    </w:tbl>
    <w:p w:rsidR="00E729A4" w:rsidRPr="00A420B9" w:rsidRDefault="002972DA" w:rsidP="00904292">
      <w:pPr>
        <w:rPr>
          <w:rFonts w:asciiTheme="minorHAnsi" w:eastAsiaTheme="minorHAnsi" w:hAnsiTheme="minorHAnsi" w:cs="Arial"/>
          <w:bCs/>
          <w:kern w:val="0"/>
          <w:sz w:val="18"/>
          <w:szCs w:val="18"/>
        </w:rPr>
      </w:pPr>
      <w:r w:rsidRP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>* 상세 직무 내용은 홈페이지(</w:t>
      </w:r>
      <w:hyperlink r:id="rId12" w:history="1">
        <w:r w:rsidRPr="00A420B9">
          <w:rPr>
            <w:rStyle w:val="a4"/>
            <w:rFonts w:asciiTheme="minorHAnsi" w:eastAsiaTheme="minorHAnsi" w:hAnsiTheme="minorHAnsi" w:cs="Arial" w:hint="eastAsia"/>
            <w:bCs/>
            <w:color w:val="auto"/>
            <w:kern w:val="0"/>
            <w:sz w:val="18"/>
            <w:szCs w:val="18"/>
          </w:rPr>
          <w:t>www.ncsoft.com</w:t>
        </w:r>
      </w:hyperlink>
      <w:r w:rsidRP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>) 공고를 참조해 주십시오.</w:t>
      </w:r>
    </w:p>
    <w:p w:rsidR="00A31323" w:rsidRPr="00A420B9" w:rsidRDefault="00CB2AA6" w:rsidP="00904292">
      <w:pPr>
        <w:rPr>
          <w:rFonts w:asciiTheme="minorHAnsi" w:eastAsiaTheme="minorHAnsi" w:hAnsiTheme="minorHAnsi" w:cs="Arial"/>
          <w:bCs/>
          <w:kern w:val="0"/>
          <w:sz w:val="18"/>
          <w:szCs w:val="18"/>
        </w:rPr>
      </w:pPr>
      <w:r w:rsidRP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 xml:space="preserve">* 첨부파일의 문서포맷은 파워포인트, 워드, PDF만 </w:t>
      </w:r>
      <w:r w:rsidR="00A420B9" w:rsidRP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 xml:space="preserve">가능하며 전체 </w:t>
      </w:r>
      <w:r w:rsid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>용량</w:t>
      </w:r>
      <w:r w:rsidR="00A420B9" w:rsidRPr="00A420B9">
        <w:rPr>
          <w:rFonts w:asciiTheme="minorHAnsi" w:eastAsiaTheme="minorHAnsi" w:hAnsiTheme="minorHAnsi" w:cs="Arial" w:hint="eastAsia"/>
          <w:bCs/>
          <w:kern w:val="0"/>
          <w:sz w:val="18"/>
          <w:szCs w:val="18"/>
        </w:rPr>
        <w:t>은 20MB를 초과하지 않도록 해 주십시오.</w:t>
      </w:r>
    </w:p>
    <w:p w:rsidR="00A31323" w:rsidRDefault="00A31323" w:rsidP="00904292">
      <w:pPr>
        <w:rPr>
          <w:rFonts w:asciiTheme="minorHAnsi" w:eastAsiaTheme="minorHAnsi" w:hAnsiTheme="minorHAnsi" w:cs="Arial"/>
          <w:bCs/>
          <w:kern w:val="0"/>
          <w:szCs w:val="20"/>
        </w:rPr>
      </w:pPr>
    </w:p>
    <w:p w:rsidR="00A31323" w:rsidRDefault="00A31323" w:rsidP="00904292">
      <w:pPr>
        <w:rPr>
          <w:rFonts w:asciiTheme="minorHAnsi" w:eastAsiaTheme="minorHAnsi" w:hAnsiTheme="minorHAnsi" w:cs="Arial"/>
          <w:bCs/>
          <w:kern w:val="0"/>
          <w:szCs w:val="20"/>
        </w:rPr>
      </w:pPr>
    </w:p>
    <w:p w:rsidR="00A31323" w:rsidRDefault="00A31323" w:rsidP="00904292">
      <w:pPr>
        <w:rPr>
          <w:rFonts w:asciiTheme="minorHAnsi" w:eastAsiaTheme="minorHAnsi" w:hAnsiTheme="minorHAnsi" w:cs="Arial"/>
          <w:bCs/>
          <w:kern w:val="0"/>
          <w:szCs w:val="20"/>
        </w:rPr>
      </w:pPr>
    </w:p>
    <w:p w:rsidR="00A31323" w:rsidRPr="00904292" w:rsidRDefault="00A31323" w:rsidP="00904292">
      <w:pPr>
        <w:rPr>
          <w:rFonts w:asciiTheme="minorHAnsi" w:eastAsiaTheme="minorHAnsi" w:hAnsiTheme="minorHAnsi" w:cs="Arial"/>
          <w:bCs/>
          <w:kern w:val="0"/>
          <w:szCs w:val="20"/>
        </w:rPr>
      </w:pPr>
    </w:p>
    <w:p w:rsidR="00904292" w:rsidRPr="00E729A4" w:rsidRDefault="00904292" w:rsidP="00904292">
      <w:pPr>
        <w:jc w:val="center"/>
        <w:rPr>
          <w:rFonts w:asciiTheme="minorHAnsi" w:eastAsiaTheme="minorHAnsi" w:hAnsiTheme="minorHAnsi" w:cs="Arial"/>
          <w:b/>
          <w:bCs/>
          <w:spacing w:val="-22"/>
          <w:sz w:val="24"/>
          <w:u w:val="single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lastRenderedPageBreak/>
        <w:t xml:space="preserve">엔씨소프트 2013년 상반기 인턴사원 </w:t>
      </w:r>
      <w:r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공개모집</w:t>
      </w:r>
      <w:r w:rsidR="00A9664A"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 xml:space="preserve"> </w:t>
      </w:r>
      <w:r>
        <w:rPr>
          <w:rFonts w:asciiTheme="minorHAnsi" w:eastAsiaTheme="minorHAnsi" w:hAnsiTheme="minorHAnsi" w:cs="Arial" w:hint="eastAsia"/>
          <w:b/>
          <w:bCs/>
          <w:spacing w:val="-22"/>
          <w:sz w:val="24"/>
          <w:u w:val="single"/>
        </w:rPr>
        <w:t>안내(계속)</w:t>
      </w:r>
    </w:p>
    <w:p w:rsidR="00E729A4" w:rsidRPr="00904292" w:rsidRDefault="00E729A4" w:rsidP="00E729A4">
      <w:pPr>
        <w:pStyle w:val="ab"/>
        <w:rPr>
          <w:rFonts w:asciiTheme="minorHAnsi" w:eastAsiaTheme="minorHAnsi" w:hAnsiTheme="minorHAnsi"/>
          <w:color w:val="000000"/>
          <w:kern w:val="0"/>
          <w:szCs w:val="20"/>
        </w:rPr>
      </w:pPr>
    </w:p>
    <w:p w:rsidR="00E729A4" w:rsidRPr="00904292" w:rsidRDefault="00E729A4" w:rsidP="00904292">
      <w:pPr>
        <w:pStyle w:val="ab"/>
        <w:ind w:left="440" w:hangingChars="200" w:hanging="440"/>
        <w:rPr>
          <w:rFonts w:asciiTheme="minorHAnsi" w:eastAsiaTheme="minorHAnsi" w:hAnsiTheme="minorHAnsi" w:cs="산돌고딕 M"/>
          <w:color w:val="000000"/>
          <w:kern w:val="0"/>
          <w:szCs w:val="20"/>
        </w:rPr>
      </w:pPr>
      <w:r w:rsidRPr="00904292">
        <w:rPr>
          <w:rFonts w:asciiTheme="minorHAnsi" w:eastAsiaTheme="minorHAnsi" w:hAnsiTheme="minorHAnsi" w:cs="산돌고딕 M" w:hint="eastAsia"/>
          <w:b/>
          <w:color w:val="000000"/>
          <w:kern w:val="0"/>
          <w:sz w:val="22"/>
          <w:szCs w:val="22"/>
        </w:rPr>
        <w:t>▣</w:t>
      </w:r>
      <w:r w:rsidRPr="00904292">
        <w:rPr>
          <w:rFonts w:asciiTheme="minorHAnsi" w:eastAsiaTheme="minorHAnsi" w:hAnsiTheme="minorHAnsi" w:cs="산돌고딕 M"/>
          <w:b/>
          <w:color w:val="000000"/>
          <w:kern w:val="0"/>
          <w:sz w:val="22"/>
          <w:szCs w:val="22"/>
        </w:rPr>
        <w:t xml:space="preserve"> </w:t>
      </w:r>
      <w:r w:rsidRPr="00904292">
        <w:rPr>
          <w:rFonts w:asciiTheme="minorHAnsi" w:eastAsiaTheme="minorHAnsi" w:hAnsiTheme="minorHAnsi" w:cs="산돌고딕 M" w:hint="eastAsia"/>
          <w:b/>
          <w:color w:val="000000"/>
          <w:kern w:val="0"/>
          <w:sz w:val="22"/>
          <w:szCs w:val="22"/>
        </w:rPr>
        <w:t>모집기간</w:t>
      </w:r>
      <w:r w:rsidRPr="00904292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br/>
      </w:r>
      <w:r w:rsidRPr="00904292">
        <w:rPr>
          <w:rFonts w:asciiTheme="minorHAnsi" w:eastAsiaTheme="minorHAnsi" w:hAnsiTheme="minorHAnsi" w:cs="산돌고딕 M"/>
          <w:color w:val="000000"/>
          <w:kern w:val="0"/>
          <w:szCs w:val="20"/>
        </w:rPr>
        <w:t>2013년 4월 29일</w:t>
      </w:r>
      <w:r w:rsidR="00E37994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t>(</w:t>
      </w:r>
      <w:r w:rsidR="00E37994">
        <w:rPr>
          <w:rFonts w:asciiTheme="minorHAnsi" w:eastAsiaTheme="minorHAnsi" w:hAnsiTheme="minorHAnsi" w:cs="산돌고딕 M"/>
          <w:color w:val="000000"/>
          <w:kern w:val="0"/>
          <w:szCs w:val="20"/>
        </w:rPr>
        <w:t>월</w:t>
      </w:r>
      <w:r w:rsidR="00E37994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t>)</w:t>
      </w:r>
      <w:r w:rsidRPr="00904292">
        <w:rPr>
          <w:rFonts w:asciiTheme="minorHAnsi" w:eastAsiaTheme="minorHAnsi" w:hAnsiTheme="minorHAnsi" w:cs="산돌고딕 M"/>
          <w:color w:val="000000"/>
          <w:kern w:val="0"/>
          <w:szCs w:val="20"/>
        </w:rPr>
        <w:t xml:space="preserve"> 오전 10:00 ~ 5월 10일</w:t>
      </w:r>
      <w:r w:rsidR="00E37994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t>(금)</w:t>
      </w:r>
      <w:r w:rsidRPr="00904292">
        <w:rPr>
          <w:rFonts w:asciiTheme="minorHAnsi" w:eastAsiaTheme="minorHAnsi" w:hAnsiTheme="minorHAnsi" w:cs="산돌고딕 M"/>
          <w:color w:val="000000"/>
          <w:kern w:val="0"/>
          <w:szCs w:val="20"/>
        </w:rPr>
        <w:t xml:space="preserve"> 오후 5:00</w:t>
      </w:r>
    </w:p>
    <w:p w:rsidR="00E729A4" w:rsidRPr="00904292" w:rsidRDefault="00E729A4" w:rsidP="00E729A4">
      <w:pPr>
        <w:pStyle w:val="ab"/>
        <w:ind w:firstLineChars="200" w:firstLine="400"/>
        <w:rPr>
          <w:rFonts w:asciiTheme="minorHAnsi" w:eastAsiaTheme="minorHAnsi" w:hAnsiTheme="minorHAnsi" w:cs="산돌고딕 M"/>
          <w:color w:val="000000"/>
          <w:kern w:val="0"/>
          <w:szCs w:val="20"/>
        </w:rPr>
      </w:pPr>
      <w:r w:rsidRPr="00904292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t xml:space="preserve">* 서류지원 마감일에는 지원자가 폭주할 가능성이 높으니, 마감일 </w:t>
      </w:r>
      <w:r w:rsidR="00E37994">
        <w:rPr>
          <w:rFonts w:asciiTheme="minorHAnsi" w:eastAsiaTheme="minorHAnsi" w:hAnsiTheme="minorHAnsi" w:cs="산돌고딕 M" w:hint="eastAsia"/>
          <w:color w:val="000000"/>
          <w:kern w:val="0"/>
          <w:szCs w:val="20"/>
        </w:rPr>
        <w:t>이전에 등록해 주시기 바랍니다.</w:t>
      </w:r>
    </w:p>
    <w:p w:rsidR="00E729A4" w:rsidRPr="00904292" w:rsidRDefault="00E729A4" w:rsidP="00E729A4">
      <w:pPr>
        <w:pStyle w:val="ab"/>
        <w:rPr>
          <w:rFonts w:asciiTheme="minorHAnsi" w:eastAsiaTheme="minorHAnsi" w:hAnsiTheme="minorHAnsi" w:cs="산돌고딕 M"/>
          <w:color w:val="000000"/>
          <w:kern w:val="0"/>
          <w:szCs w:val="20"/>
        </w:rPr>
      </w:pPr>
    </w:p>
    <w:p w:rsidR="00E729A4" w:rsidRPr="00904292" w:rsidRDefault="00E729A4" w:rsidP="00E729A4">
      <w:pPr>
        <w:pStyle w:val="ab"/>
        <w:rPr>
          <w:rFonts w:asciiTheme="minorHAnsi" w:eastAsiaTheme="minorHAnsi" w:hAnsiTheme="minorHAnsi" w:cs="산돌고딕 M"/>
          <w:b/>
          <w:color w:val="000000"/>
          <w:kern w:val="0"/>
          <w:sz w:val="22"/>
          <w:szCs w:val="22"/>
        </w:rPr>
      </w:pPr>
      <w:r w:rsidRPr="00904292">
        <w:rPr>
          <w:rFonts w:asciiTheme="minorHAnsi" w:eastAsiaTheme="minorHAnsi" w:hAnsiTheme="minorHAnsi" w:cs="산돌고딕 M" w:hint="eastAsia"/>
          <w:b/>
          <w:color w:val="000000"/>
          <w:kern w:val="0"/>
          <w:sz w:val="22"/>
          <w:szCs w:val="22"/>
        </w:rPr>
        <w:t>▣ 전형과정</w:t>
      </w:r>
    </w:p>
    <w:p w:rsidR="00E729A4" w:rsidRPr="00904292" w:rsidRDefault="00E729A4" w:rsidP="00904292">
      <w:pPr>
        <w:pStyle w:val="ab"/>
        <w:ind w:firstLineChars="200" w:firstLine="400"/>
        <w:rPr>
          <w:rFonts w:asciiTheme="minorHAnsi" w:eastAsiaTheme="minorHAnsi" w:hAnsiTheme="minorHAnsi" w:cs="바탕"/>
          <w:color w:val="777777"/>
          <w:kern w:val="0"/>
          <w:szCs w:val="20"/>
        </w:rPr>
      </w:pPr>
      <w:r w:rsidRPr="00904292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>서류 전형 → NC TEST → 면접 → 최종 합격</w:t>
      </w:r>
    </w:p>
    <w:p w:rsidR="00E729A4" w:rsidRPr="00904292" w:rsidRDefault="00E729A4" w:rsidP="00E729A4">
      <w:pPr>
        <w:pStyle w:val="ab"/>
        <w:ind w:firstLineChars="200" w:firstLine="400"/>
        <w:rPr>
          <w:rFonts w:asciiTheme="minorHAnsi" w:eastAsiaTheme="minorHAnsi" w:hAnsiTheme="minorHAnsi" w:cs="바탕"/>
          <w:color w:val="000000"/>
          <w:kern w:val="0"/>
          <w:szCs w:val="20"/>
        </w:rPr>
      </w:pPr>
      <w:r w:rsidRPr="00904292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>* NC TEST는 2013년</w:t>
      </w:r>
      <w:r w:rsidR="00A31323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 xml:space="preserve"> 5</w:t>
      </w:r>
      <w:r w:rsidRPr="00904292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 xml:space="preserve">월 </w:t>
      </w:r>
      <w:r w:rsidR="00A31323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 xml:space="preserve">마지막 주에 온라인으로 진행될 </w:t>
      </w:r>
      <w:r w:rsidRPr="00904292">
        <w:rPr>
          <w:rFonts w:asciiTheme="minorHAnsi" w:eastAsiaTheme="minorHAnsi" w:hAnsiTheme="minorHAnsi" w:cs="바탕" w:hint="eastAsia"/>
          <w:color w:val="000000"/>
          <w:kern w:val="0"/>
          <w:szCs w:val="20"/>
        </w:rPr>
        <w:t>예정입니다.</w:t>
      </w:r>
    </w:p>
    <w:p w:rsidR="00E729A4" w:rsidRPr="00904292" w:rsidRDefault="00E729A4" w:rsidP="00E729A4">
      <w:pPr>
        <w:pStyle w:val="ab"/>
        <w:rPr>
          <w:rFonts w:asciiTheme="minorHAnsi" w:eastAsiaTheme="minorHAnsi" w:hAnsiTheme="minorHAnsi" w:cs="바탕"/>
          <w:color w:val="808080"/>
          <w:kern w:val="0"/>
          <w:szCs w:val="20"/>
        </w:rPr>
      </w:pPr>
    </w:p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b/>
          <w:sz w:val="22"/>
          <w:szCs w:val="22"/>
        </w:rPr>
      </w:pPr>
      <w:r w:rsidRPr="00904292">
        <w:rPr>
          <w:rFonts w:asciiTheme="minorHAnsi" w:eastAsiaTheme="minorHAnsi" w:hAnsiTheme="minorHAnsi" w:cs="굴림" w:hint="eastAsia"/>
          <w:b/>
          <w:sz w:val="22"/>
          <w:szCs w:val="22"/>
        </w:rPr>
        <w:t>▣ 자격요건</w:t>
      </w:r>
    </w:p>
    <w:p w:rsidR="00E729A4" w:rsidRPr="00904292" w:rsidRDefault="00E729A4" w:rsidP="00E729A4">
      <w:pPr>
        <w:pStyle w:val="ab"/>
        <w:numPr>
          <w:ilvl w:val="0"/>
          <w:numId w:val="13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hint="eastAsia"/>
          <w:szCs w:val="20"/>
        </w:rPr>
        <w:t>대학</w:t>
      </w:r>
      <w:r w:rsidRPr="00904292">
        <w:rPr>
          <w:rFonts w:asciiTheme="minorHAnsi" w:eastAsiaTheme="minorHAnsi" w:hAnsiTheme="minorHAnsi"/>
          <w:szCs w:val="20"/>
        </w:rPr>
        <w:t>(원) 졸업예정자(‘13년 8월 또는 ‘14년 2월) 및 기 졸업자</w:t>
      </w:r>
    </w:p>
    <w:p w:rsidR="00E729A4" w:rsidRPr="00904292" w:rsidRDefault="00E729A4" w:rsidP="00E729A4">
      <w:pPr>
        <w:pStyle w:val="ab"/>
        <w:numPr>
          <w:ilvl w:val="0"/>
          <w:numId w:val="13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hint="eastAsia"/>
          <w:szCs w:val="20"/>
        </w:rPr>
        <w:t>남자지원자의</w:t>
      </w:r>
      <w:r w:rsidRPr="00904292">
        <w:rPr>
          <w:rFonts w:asciiTheme="minorHAnsi" w:eastAsiaTheme="minorHAnsi" w:hAnsiTheme="minorHAnsi"/>
          <w:szCs w:val="20"/>
        </w:rPr>
        <w:t xml:space="preserve"> 경우, 군필자 또는 군면제자만이 지원 가능합니다.</w:t>
      </w:r>
    </w:p>
    <w:p w:rsidR="00E729A4" w:rsidRPr="00904292" w:rsidRDefault="00E729A4" w:rsidP="00E729A4">
      <w:pPr>
        <w:pStyle w:val="ab"/>
        <w:numPr>
          <w:ilvl w:val="0"/>
          <w:numId w:val="13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hint="eastAsia"/>
          <w:szCs w:val="20"/>
        </w:rPr>
        <w:t>장애우</w:t>
      </w:r>
      <w:r w:rsidRPr="00904292">
        <w:rPr>
          <w:rFonts w:asciiTheme="minorHAnsi" w:eastAsiaTheme="minorHAnsi" w:hAnsiTheme="minorHAnsi"/>
          <w:szCs w:val="20"/>
        </w:rPr>
        <w:t>, 보훈대상자는 관계법령에 의거</w:t>
      </w:r>
      <w:r w:rsidR="00A9664A">
        <w:rPr>
          <w:rFonts w:asciiTheme="minorHAnsi" w:eastAsiaTheme="minorHAnsi" w:hAnsiTheme="minorHAnsi" w:hint="eastAsia"/>
          <w:szCs w:val="20"/>
        </w:rPr>
        <w:t>하여</w:t>
      </w:r>
      <w:r w:rsidRPr="00904292">
        <w:rPr>
          <w:rFonts w:asciiTheme="minorHAnsi" w:eastAsiaTheme="minorHAnsi" w:hAnsiTheme="minorHAnsi"/>
          <w:szCs w:val="20"/>
        </w:rPr>
        <w:t xml:space="preserve"> 우대합니다.</w:t>
      </w:r>
    </w:p>
    <w:p w:rsidR="00E729A4" w:rsidRPr="00A9664A" w:rsidRDefault="00E729A4" w:rsidP="00E729A4">
      <w:pPr>
        <w:pStyle w:val="ab"/>
        <w:rPr>
          <w:rFonts w:asciiTheme="minorHAnsi" w:eastAsiaTheme="minorHAnsi" w:hAnsiTheme="minorHAnsi" w:cs="굴림"/>
          <w:szCs w:val="20"/>
        </w:rPr>
      </w:pPr>
    </w:p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b/>
          <w:sz w:val="22"/>
          <w:szCs w:val="22"/>
        </w:rPr>
      </w:pPr>
      <w:r w:rsidRPr="00904292">
        <w:rPr>
          <w:rFonts w:asciiTheme="minorHAnsi" w:eastAsiaTheme="minorHAnsi" w:hAnsiTheme="minorHAnsi" w:cs="굴림" w:hint="eastAsia"/>
          <w:b/>
          <w:sz w:val="22"/>
          <w:szCs w:val="22"/>
        </w:rPr>
        <w:t>▣ 인턴기간 및 혜택</w:t>
      </w:r>
    </w:p>
    <w:tbl>
      <w:tblPr>
        <w:tblStyle w:val="aa"/>
        <w:tblW w:w="4603" w:type="pct"/>
        <w:tblInd w:w="534" w:type="dxa"/>
        <w:tblLook w:val="04A0" w:firstRow="1" w:lastRow="0" w:firstColumn="1" w:lastColumn="0" w:noHBand="0" w:noVBand="1"/>
      </w:tblPr>
      <w:tblGrid>
        <w:gridCol w:w="1134"/>
        <w:gridCol w:w="7938"/>
      </w:tblGrid>
      <w:tr w:rsidR="00904292" w:rsidRPr="00904292" w:rsidTr="00A31323">
        <w:trPr>
          <w:trHeight w:val="598"/>
        </w:trPr>
        <w:tc>
          <w:tcPr>
            <w:tcW w:w="625" w:type="pct"/>
            <w:tcBorders>
              <w:top w:val="single" w:sz="12" w:space="0" w:color="C00000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E729A4" w:rsidRPr="00904292" w:rsidRDefault="00E729A4" w:rsidP="00904292">
            <w:pPr>
              <w:pStyle w:val="ab"/>
              <w:jc w:val="center"/>
              <w:rPr>
                <w:rFonts w:asciiTheme="minorHAnsi" w:eastAsiaTheme="minorHAnsi" w:hAnsiTheme="minorHAnsi"/>
                <w:b/>
                <w:color w:val="000000"/>
                <w:szCs w:val="20"/>
              </w:rPr>
            </w:pPr>
            <w:r w:rsidRPr="00904292">
              <w:rPr>
                <w:rFonts w:asciiTheme="minorHAnsi" w:eastAsiaTheme="minorHAnsi" w:hAnsiTheme="minorHAnsi" w:hint="eastAsia"/>
                <w:b/>
                <w:color w:val="000000"/>
                <w:szCs w:val="20"/>
              </w:rPr>
              <w:t>인턴기간</w:t>
            </w:r>
          </w:p>
        </w:tc>
        <w:tc>
          <w:tcPr>
            <w:tcW w:w="4375" w:type="pct"/>
            <w:tcBorders>
              <w:top w:val="single" w:sz="12" w:space="0" w:color="C00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center"/>
          </w:tcPr>
          <w:p w:rsidR="00E729A4" w:rsidRPr="00904292" w:rsidRDefault="00E729A4" w:rsidP="00904292">
            <w:pPr>
              <w:pStyle w:val="ab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904292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2013년 7월 8일</w:t>
            </w:r>
            <w:r w:rsidR="009B6EF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(월)</w:t>
            </w:r>
            <w:r w:rsidRPr="00904292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 xml:space="preserve"> ~ 2013년 8월 23일</w:t>
            </w:r>
            <w:r w:rsidR="009B6EF0">
              <w:rPr>
                <w:rFonts w:asciiTheme="minorHAnsi" w:eastAsiaTheme="minorHAnsi" w:hAnsiTheme="minorHAnsi" w:hint="eastAsia"/>
                <w:color w:val="000000"/>
                <w:sz w:val="18"/>
                <w:szCs w:val="18"/>
              </w:rPr>
              <w:t>(금)</w:t>
            </w:r>
          </w:p>
        </w:tc>
      </w:tr>
      <w:tr w:rsidR="00904292" w:rsidRPr="00904292" w:rsidTr="00A31323">
        <w:trPr>
          <w:trHeight w:val="1324"/>
        </w:trPr>
        <w:tc>
          <w:tcPr>
            <w:tcW w:w="625" w:type="pct"/>
            <w:tcBorders>
              <w:top w:val="single" w:sz="4" w:space="0" w:color="A6A6A6" w:themeColor="background1" w:themeShade="A6"/>
              <w:left w:val="nil"/>
              <w:bottom w:val="single" w:sz="12" w:space="0" w:color="C00000"/>
              <w:right w:val="single" w:sz="4" w:space="0" w:color="A6A6A6" w:themeColor="background1" w:themeShade="A6"/>
            </w:tcBorders>
            <w:vAlign w:val="center"/>
          </w:tcPr>
          <w:p w:rsidR="00E729A4" w:rsidRPr="00904292" w:rsidRDefault="00E729A4" w:rsidP="00904292">
            <w:pPr>
              <w:pStyle w:val="ab"/>
              <w:jc w:val="center"/>
              <w:rPr>
                <w:rFonts w:asciiTheme="minorHAnsi" w:eastAsiaTheme="minorHAnsi" w:hAnsiTheme="minorHAnsi"/>
                <w:b/>
                <w:color w:val="000000"/>
                <w:szCs w:val="20"/>
              </w:rPr>
            </w:pPr>
            <w:r w:rsidRPr="00904292">
              <w:rPr>
                <w:rFonts w:asciiTheme="minorHAnsi" w:eastAsiaTheme="minorHAnsi" w:hAnsiTheme="minorHAnsi" w:hint="eastAsia"/>
                <w:b/>
                <w:color w:val="000000"/>
                <w:szCs w:val="20"/>
              </w:rPr>
              <w:t>혜택</w:t>
            </w:r>
          </w:p>
        </w:tc>
        <w:tc>
          <w:tcPr>
            <w:tcW w:w="4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C00000"/>
              <w:right w:val="nil"/>
            </w:tcBorders>
            <w:vAlign w:val="center"/>
          </w:tcPr>
          <w:p w:rsidR="00E729A4" w:rsidRPr="00904292" w:rsidRDefault="00E729A4" w:rsidP="00904292">
            <w:pPr>
              <w:pStyle w:val="ab"/>
              <w:numPr>
                <w:ilvl w:val="0"/>
                <w:numId w:val="14"/>
              </w:numPr>
              <w:ind w:left="405" w:hanging="284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904292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NC Internship 기간에는 소정의 활동비가 지원됩니다. (210만원, 30만원/1주)</w:t>
            </w:r>
          </w:p>
          <w:p w:rsidR="00E729A4" w:rsidRPr="00904292" w:rsidRDefault="00E729A4" w:rsidP="00904292">
            <w:pPr>
              <w:pStyle w:val="ab"/>
              <w:numPr>
                <w:ilvl w:val="0"/>
                <w:numId w:val="14"/>
              </w:numPr>
              <w:ind w:left="405" w:hanging="284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904292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NC Internship을 우수하게 수료한 인턴</w:t>
            </w:r>
            <w:r w:rsidR="00E37994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분께</w:t>
            </w:r>
            <w:r w:rsidRPr="00904292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는 NC Flagship에 선정될 기회가 주어집니다.</w:t>
            </w:r>
          </w:p>
          <w:p w:rsidR="00E729A4" w:rsidRPr="00904292" w:rsidRDefault="00E729A4" w:rsidP="00904292">
            <w:pPr>
              <w:pStyle w:val="ab"/>
              <w:numPr>
                <w:ilvl w:val="0"/>
                <w:numId w:val="14"/>
              </w:numPr>
              <w:ind w:left="405" w:hanging="284"/>
              <w:rPr>
                <w:rFonts w:asciiTheme="minorHAnsi" w:eastAsiaTheme="minorHAnsi" w:hAnsiTheme="minorHAnsi" w:cs="굴림"/>
                <w:color w:val="000000"/>
                <w:sz w:val="18"/>
                <w:szCs w:val="18"/>
              </w:rPr>
            </w:pPr>
            <w:r w:rsidRPr="00904292">
              <w:rPr>
                <w:rFonts w:asciiTheme="minorHAnsi" w:eastAsiaTheme="minorHAnsi" w:hAnsiTheme="minorHAnsi" w:cs="굴림" w:hint="eastAsia"/>
                <w:color w:val="000000"/>
                <w:sz w:val="18"/>
                <w:szCs w:val="18"/>
              </w:rPr>
              <w:t>NC Flagship에 선정된 우수인재에게는 장학혜택과 정규직 입사의 기회가 주어집니다.</w:t>
            </w:r>
          </w:p>
        </w:tc>
      </w:tr>
    </w:tbl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szCs w:val="20"/>
        </w:rPr>
      </w:pPr>
    </w:p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b/>
          <w:sz w:val="22"/>
          <w:szCs w:val="22"/>
        </w:rPr>
      </w:pPr>
      <w:r w:rsidRPr="00904292">
        <w:rPr>
          <w:rFonts w:asciiTheme="minorHAnsi" w:eastAsiaTheme="minorHAnsi" w:hAnsiTheme="minorHAnsi" w:cs="굴림" w:hint="eastAsia"/>
          <w:b/>
          <w:sz w:val="22"/>
          <w:szCs w:val="22"/>
        </w:rPr>
        <w:t>▣ 지원 방법 및 결과 조회</w:t>
      </w:r>
    </w:p>
    <w:p w:rsidR="00E729A4" w:rsidRPr="00904292" w:rsidRDefault="00E729A4" w:rsidP="00904292">
      <w:pPr>
        <w:pStyle w:val="ab"/>
        <w:numPr>
          <w:ilvl w:val="0"/>
          <w:numId w:val="15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cs="굴림" w:hint="eastAsia"/>
          <w:szCs w:val="20"/>
        </w:rPr>
        <w:t>복수지원은 불가합니다. (한 분야만 지원가능)</w:t>
      </w:r>
    </w:p>
    <w:p w:rsidR="00E729A4" w:rsidRPr="00904292" w:rsidRDefault="00E729A4" w:rsidP="00904292">
      <w:pPr>
        <w:pStyle w:val="ab"/>
        <w:numPr>
          <w:ilvl w:val="0"/>
          <w:numId w:val="15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cs="굴림" w:hint="eastAsia"/>
          <w:szCs w:val="20"/>
        </w:rPr>
        <w:t>지원서 접수 및 전형 결과 조회는 홈페이지를 통해서만 가능합니다.</w:t>
      </w:r>
    </w:p>
    <w:p w:rsidR="00E729A4" w:rsidRPr="00904292" w:rsidRDefault="00E729A4" w:rsidP="00904292">
      <w:pPr>
        <w:pStyle w:val="ab"/>
        <w:numPr>
          <w:ilvl w:val="0"/>
          <w:numId w:val="15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 w:cs="굴림" w:hint="eastAsia"/>
          <w:szCs w:val="20"/>
        </w:rPr>
        <w:t xml:space="preserve">전형결과 및 입사지원서 조회는 </w:t>
      </w:r>
      <w:r w:rsidRPr="00904292">
        <w:rPr>
          <w:rFonts w:asciiTheme="minorHAnsi" w:eastAsiaTheme="minorHAnsi" w:hAnsiTheme="minorHAnsi" w:hint="eastAsia"/>
          <w:color w:val="000000"/>
          <w:szCs w:val="20"/>
        </w:rPr>
        <w:t>「전형결과확인」</w:t>
      </w:r>
      <w:r w:rsidR="00A31323">
        <w:rPr>
          <w:rFonts w:asciiTheme="minorHAnsi" w:eastAsiaTheme="minorHAnsi" w:hAnsiTheme="minorHAnsi" w:hint="eastAsia"/>
          <w:color w:val="000000"/>
          <w:szCs w:val="20"/>
        </w:rPr>
        <w:t xml:space="preserve"> </w:t>
      </w:r>
      <w:r w:rsidRPr="00904292">
        <w:rPr>
          <w:rFonts w:asciiTheme="minorHAnsi" w:eastAsiaTheme="minorHAnsi" w:hAnsiTheme="minorHAnsi" w:hint="eastAsia"/>
          <w:color w:val="000000"/>
          <w:szCs w:val="20"/>
        </w:rPr>
        <w:t>탭에서 가능합니다.</w:t>
      </w:r>
    </w:p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szCs w:val="20"/>
        </w:rPr>
      </w:pPr>
    </w:p>
    <w:p w:rsidR="00E729A4" w:rsidRPr="00904292" w:rsidRDefault="00E729A4" w:rsidP="00E729A4">
      <w:pPr>
        <w:pStyle w:val="ab"/>
        <w:rPr>
          <w:rFonts w:asciiTheme="minorHAnsi" w:eastAsiaTheme="minorHAnsi" w:hAnsiTheme="minorHAnsi" w:cs="굴림"/>
          <w:b/>
          <w:sz w:val="22"/>
          <w:szCs w:val="22"/>
        </w:rPr>
      </w:pPr>
      <w:r w:rsidRPr="00904292">
        <w:rPr>
          <w:rFonts w:asciiTheme="minorHAnsi" w:eastAsiaTheme="minorHAnsi" w:hAnsiTheme="minorHAnsi" w:cs="굴림" w:hint="eastAsia"/>
          <w:b/>
          <w:sz w:val="22"/>
          <w:szCs w:val="22"/>
        </w:rPr>
        <w:t>▣ Q&amp;A</w:t>
      </w:r>
    </w:p>
    <w:p w:rsidR="00E729A4" w:rsidRPr="00904292" w:rsidRDefault="00E729A4" w:rsidP="00904292">
      <w:pPr>
        <w:pStyle w:val="ab"/>
        <w:numPr>
          <w:ilvl w:val="0"/>
          <w:numId w:val="16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/>
          <w:szCs w:val="20"/>
        </w:rPr>
        <w:t>F</w:t>
      </w:r>
      <w:r w:rsidRPr="00904292">
        <w:rPr>
          <w:rFonts w:asciiTheme="minorHAnsi" w:eastAsiaTheme="minorHAnsi" w:hAnsiTheme="minorHAnsi" w:hint="eastAsia"/>
          <w:szCs w:val="20"/>
        </w:rPr>
        <w:t xml:space="preserve">acebook : </w:t>
      </w:r>
      <w:r w:rsidRPr="00904292">
        <w:rPr>
          <w:rFonts w:asciiTheme="minorHAnsi" w:eastAsiaTheme="minorHAnsi" w:hAnsiTheme="minorHAnsi"/>
          <w:szCs w:val="20"/>
        </w:rPr>
        <w:t>www.facebook.com/NCsoftJobs</w:t>
      </w:r>
    </w:p>
    <w:p w:rsidR="00E729A4" w:rsidRPr="00904292" w:rsidRDefault="00E729A4" w:rsidP="00904292">
      <w:pPr>
        <w:pStyle w:val="ab"/>
        <w:numPr>
          <w:ilvl w:val="0"/>
          <w:numId w:val="16"/>
        </w:numPr>
        <w:rPr>
          <w:rFonts w:asciiTheme="minorHAnsi" w:eastAsiaTheme="minorHAnsi" w:hAnsiTheme="minorHAnsi"/>
          <w:szCs w:val="20"/>
        </w:rPr>
      </w:pPr>
      <w:r w:rsidRPr="00904292">
        <w:rPr>
          <w:rFonts w:asciiTheme="minorHAnsi" w:eastAsiaTheme="minorHAnsi" w:hAnsiTheme="minorHAnsi"/>
          <w:szCs w:val="20"/>
        </w:rPr>
        <w:t>E</w:t>
      </w:r>
      <w:r w:rsidRPr="00904292">
        <w:rPr>
          <w:rFonts w:asciiTheme="minorHAnsi" w:eastAsiaTheme="minorHAnsi" w:hAnsiTheme="minorHAnsi" w:hint="eastAsia"/>
          <w:szCs w:val="20"/>
        </w:rPr>
        <w:t>-mail : recruit@ncsoft.com</w:t>
      </w:r>
    </w:p>
    <w:p w:rsidR="00E729A4" w:rsidRDefault="00E729A4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904292" w:rsidRPr="00904292" w:rsidRDefault="00904292" w:rsidP="00E729A4">
      <w:pPr>
        <w:pStyle w:val="ab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61372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00" w:rsidRDefault="00A40200" w:rsidP="00032A4B">
      <w:r>
        <w:separator/>
      </w:r>
    </w:p>
  </w:endnote>
  <w:endnote w:type="continuationSeparator" w:id="0">
    <w:p w:rsidR="00A40200" w:rsidRDefault="00A40200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00" w:rsidRDefault="00A40200" w:rsidP="00032A4B">
      <w:r>
        <w:separator/>
      </w:r>
    </w:p>
  </w:footnote>
  <w:footnote w:type="continuationSeparator" w:id="0">
    <w:p w:rsidR="00A40200" w:rsidRDefault="00A40200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3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7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9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1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15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15"/>
  </w:num>
  <w:num w:numId="13">
    <w:abstractNumId w:val="3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5B"/>
    <w:rsid w:val="000018A3"/>
    <w:rsid w:val="00010267"/>
    <w:rsid w:val="000154B2"/>
    <w:rsid w:val="0002115A"/>
    <w:rsid w:val="00032A4B"/>
    <w:rsid w:val="000407DD"/>
    <w:rsid w:val="000724CF"/>
    <w:rsid w:val="000D6016"/>
    <w:rsid w:val="000D74C8"/>
    <w:rsid w:val="0010679F"/>
    <w:rsid w:val="0010770D"/>
    <w:rsid w:val="00113B8B"/>
    <w:rsid w:val="0012798F"/>
    <w:rsid w:val="001319F0"/>
    <w:rsid w:val="0017183F"/>
    <w:rsid w:val="0017498F"/>
    <w:rsid w:val="00185A73"/>
    <w:rsid w:val="001C524F"/>
    <w:rsid w:val="001D1757"/>
    <w:rsid w:val="001E0326"/>
    <w:rsid w:val="001E0ADB"/>
    <w:rsid w:val="001E45F9"/>
    <w:rsid w:val="00232999"/>
    <w:rsid w:val="00260652"/>
    <w:rsid w:val="00282979"/>
    <w:rsid w:val="00283703"/>
    <w:rsid w:val="002972DA"/>
    <w:rsid w:val="002A0CE6"/>
    <w:rsid w:val="002A45A9"/>
    <w:rsid w:val="002B556D"/>
    <w:rsid w:val="002D4208"/>
    <w:rsid w:val="002D491C"/>
    <w:rsid w:val="002D5C1E"/>
    <w:rsid w:val="002E2BAA"/>
    <w:rsid w:val="002F4B4E"/>
    <w:rsid w:val="00332820"/>
    <w:rsid w:val="00337D88"/>
    <w:rsid w:val="00363F8C"/>
    <w:rsid w:val="003666D9"/>
    <w:rsid w:val="00383B9C"/>
    <w:rsid w:val="00384AA7"/>
    <w:rsid w:val="00387774"/>
    <w:rsid w:val="003D2F17"/>
    <w:rsid w:val="003E3F1A"/>
    <w:rsid w:val="003E7093"/>
    <w:rsid w:val="003E7E0D"/>
    <w:rsid w:val="003F78B0"/>
    <w:rsid w:val="00411359"/>
    <w:rsid w:val="00427FB6"/>
    <w:rsid w:val="00457DC0"/>
    <w:rsid w:val="00467E81"/>
    <w:rsid w:val="00472DAF"/>
    <w:rsid w:val="004B1A5E"/>
    <w:rsid w:val="004C4D4A"/>
    <w:rsid w:val="004E06BD"/>
    <w:rsid w:val="004E35B7"/>
    <w:rsid w:val="004F2F2B"/>
    <w:rsid w:val="004F696C"/>
    <w:rsid w:val="00510FD6"/>
    <w:rsid w:val="0052592A"/>
    <w:rsid w:val="00540EA8"/>
    <w:rsid w:val="00594E3F"/>
    <w:rsid w:val="00596A83"/>
    <w:rsid w:val="005A4671"/>
    <w:rsid w:val="005B1BFE"/>
    <w:rsid w:val="005C3BD4"/>
    <w:rsid w:val="005D6694"/>
    <w:rsid w:val="005E0E98"/>
    <w:rsid w:val="005E5CA2"/>
    <w:rsid w:val="005F1F49"/>
    <w:rsid w:val="005F4C27"/>
    <w:rsid w:val="00602CCB"/>
    <w:rsid w:val="006047DE"/>
    <w:rsid w:val="0062043B"/>
    <w:rsid w:val="00623EB9"/>
    <w:rsid w:val="006260FC"/>
    <w:rsid w:val="00633AAC"/>
    <w:rsid w:val="0063676C"/>
    <w:rsid w:val="00665F6B"/>
    <w:rsid w:val="00675A5A"/>
    <w:rsid w:val="00676034"/>
    <w:rsid w:val="006958E4"/>
    <w:rsid w:val="00696029"/>
    <w:rsid w:val="006B3672"/>
    <w:rsid w:val="006C4D67"/>
    <w:rsid w:val="006C743B"/>
    <w:rsid w:val="006E0685"/>
    <w:rsid w:val="006E5649"/>
    <w:rsid w:val="006F5709"/>
    <w:rsid w:val="0071256A"/>
    <w:rsid w:val="0072569D"/>
    <w:rsid w:val="007371F6"/>
    <w:rsid w:val="007464EE"/>
    <w:rsid w:val="00764739"/>
    <w:rsid w:val="007852F6"/>
    <w:rsid w:val="007900AF"/>
    <w:rsid w:val="007936D2"/>
    <w:rsid w:val="007A204E"/>
    <w:rsid w:val="007C35B9"/>
    <w:rsid w:val="007C4396"/>
    <w:rsid w:val="008038CB"/>
    <w:rsid w:val="008109F9"/>
    <w:rsid w:val="00811596"/>
    <w:rsid w:val="0084517B"/>
    <w:rsid w:val="00847417"/>
    <w:rsid w:val="00871482"/>
    <w:rsid w:val="00886236"/>
    <w:rsid w:val="00891C8A"/>
    <w:rsid w:val="00892D3C"/>
    <w:rsid w:val="008948DF"/>
    <w:rsid w:val="00896AB1"/>
    <w:rsid w:val="008B0554"/>
    <w:rsid w:val="008E154A"/>
    <w:rsid w:val="008E41E9"/>
    <w:rsid w:val="00904292"/>
    <w:rsid w:val="0090618F"/>
    <w:rsid w:val="00914A2B"/>
    <w:rsid w:val="00923BD6"/>
    <w:rsid w:val="00924E12"/>
    <w:rsid w:val="00950A8D"/>
    <w:rsid w:val="009526AD"/>
    <w:rsid w:val="00953BD8"/>
    <w:rsid w:val="00966AD6"/>
    <w:rsid w:val="00967044"/>
    <w:rsid w:val="0097057D"/>
    <w:rsid w:val="009710A4"/>
    <w:rsid w:val="00993836"/>
    <w:rsid w:val="009B2DCF"/>
    <w:rsid w:val="009B3062"/>
    <w:rsid w:val="009B6EF0"/>
    <w:rsid w:val="009D2B49"/>
    <w:rsid w:val="00A00AB2"/>
    <w:rsid w:val="00A16F63"/>
    <w:rsid w:val="00A2109F"/>
    <w:rsid w:val="00A27211"/>
    <w:rsid w:val="00A31323"/>
    <w:rsid w:val="00A326DD"/>
    <w:rsid w:val="00A40200"/>
    <w:rsid w:val="00A420B9"/>
    <w:rsid w:val="00A6515A"/>
    <w:rsid w:val="00A91787"/>
    <w:rsid w:val="00A9664A"/>
    <w:rsid w:val="00AA38FC"/>
    <w:rsid w:val="00AB7CA3"/>
    <w:rsid w:val="00AC685B"/>
    <w:rsid w:val="00AC795B"/>
    <w:rsid w:val="00AD581C"/>
    <w:rsid w:val="00AF38BF"/>
    <w:rsid w:val="00B04C52"/>
    <w:rsid w:val="00B0531E"/>
    <w:rsid w:val="00B12ABF"/>
    <w:rsid w:val="00B15107"/>
    <w:rsid w:val="00B34523"/>
    <w:rsid w:val="00B61233"/>
    <w:rsid w:val="00B62DA0"/>
    <w:rsid w:val="00B7384A"/>
    <w:rsid w:val="00B745E6"/>
    <w:rsid w:val="00B7582A"/>
    <w:rsid w:val="00B83B55"/>
    <w:rsid w:val="00BB4B6B"/>
    <w:rsid w:val="00BC071A"/>
    <w:rsid w:val="00BD5850"/>
    <w:rsid w:val="00BE50A2"/>
    <w:rsid w:val="00BF49C3"/>
    <w:rsid w:val="00C11545"/>
    <w:rsid w:val="00C3425E"/>
    <w:rsid w:val="00C44349"/>
    <w:rsid w:val="00C57C52"/>
    <w:rsid w:val="00C60D59"/>
    <w:rsid w:val="00C65A65"/>
    <w:rsid w:val="00C74FD4"/>
    <w:rsid w:val="00CB1944"/>
    <w:rsid w:val="00CB2AA6"/>
    <w:rsid w:val="00CC2043"/>
    <w:rsid w:val="00CD23A4"/>
    <w:rsid w:val="00CF146E"/>
    <w:rsid w:val="00D06DCF"/>
    <w:rsid w:val="00D107FC"/>
    <w:rsid w:val="00D10A94"/>
    <w:rsid w:val="00D311FF"/>
    <w:rsid w:val="00D4620B"/>
    <w:rsid w:val="00D644F5"/>
    <w:rsid w:val="00D86DDB"/>
    <w:rsid w:val="00D879DA"/>
    <w:rsid w:val="00D91C5C"/>
    <w:rsid w:val="00DB2DDE"/>
    <w:rsid w:val="00DB3498"/>
    <w:rsid w:val="00DC79F8"/>
    <w:rsid w:val="00DD2D3F"/>
    <w:rsid w:val="00DF3B98"/>
    <w:rsid w:val="00E00881"/>
    <w:rsid w:val="00E0764C"/>
    <w:rsid w:val="00E30585"/>
    <w:rsid w:val="00E30C61"/>
    <w:rsid w:val="00E37994"/>
    <w:rsid w:val="00E46A8D"/>
    <w:rsid w:val="00E54D74"/>
    <w:rsid w:val="00E62350"/>
    <w:rsid w:val="00E62617"/>
    <w:rsid w:val="00E631F4"/>
    <w:rsid w:val="00E6704C"/>
    <w:rsid w:val="00E729A4"/>
    <w:rsid w:val="00E802CE"/>
    <w:rsid w:val="00E8155F"/>
    <w:rsid w:val="00E92EE8"/>
    <w:rsid w:val="00E96E46"/>
    <w:rsid w:val="00E976F9"/>
    <w:rsid w:val="00EA048E"/>
    <w:rsid w:val="00EA4701"/>
    <w:rsid w:val="00EA4E52"/>
    <w:rsid w:val="00EA6758"/>
    <w:rsid w:val="00EC6817"/>
    <w:rsid w:val="00ED707D"/>
    <w:rsid w:val="00EE0A8D"/>
    <w:rsid w:val="00EF0FFA"/>
    <w:rsid w:val="00EF34AE"/>
    <w:rsid w:val="00F354C7"/>
    <w:rsid w:val="00F36522"/>
    <w:rsid w:val="00F45CFF"/>
    <w:rsid w:val="00F61372"/>
    <w:rsid w:val="00F85AD0"/>
    <w:rsid w:val="00FA225A"/>
    <w:rsid w:val="00FA2F7A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csof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ncsof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5430-9887-4546-B5EE-F4620DE70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517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2649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한지호(Jiho Han)</cp:lastModifiedBy>
  <cp:revision>17</cp:revision>
  <cp:lastPrinted>2013-04-09T07:39:00Z</cp:lastPrinted>
  <dcterms:created xsi:type="dcterms:W3CDTF">2013-03-28T06:47:00Z</dcterms:created>
  <dcterms:modified xsi:type="dcterms:W3CDTF">2013-04-12T02:05:00Z</dcterms:modified>
</cp:coreProperties>
</file>